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216F" w:rsidRDefault="00EA216F" w:rsidP="00EA216F">
      <w:pPr>
        <w:bidi/>
        <w:jc w:val="center"/>
        <w:rPr>
          <w:rFonts w:cs="B Titr"/>
          <w:sz w:val="26"/>
          <w:szCs w:val="26"/>
          <w:lang w:bidi="fa-IR"/>
        </w:rPr>
      </w:pPr>
    </w:p>
    <w:p w:rsidR="00EA216F" w:rsidRDefault="00EA216F" w:rsidP="00EA216F">
      <w:pPr>
        <w:bidi/>
        <w:jc w:val="center"/>
        <w:rPr>
          <w:rFonts w:cs="B Titr"/>
          <w:sz w:val="26"/>
          <w:szCs w:val="26"/>
          <w:lang w:bidi="fa-IR"/>
        </w:rPr>
      </w:pPr>
      <w:bookmarkStart w:id="0" w:name="_GoBack"/>
      <w:bookmarkEnd w:id="0"/>
    </w:p>
    <w:p w:rsidR="00EA216F" w:rsidRDefault="00EA216F" w:rsidP="00EA216F">
      <w:pPr>
        <w:bidi/>
        <w:jc w:val="center"/>
        <w:rPr>
          <w:rFonts w:cs="B Titr"/>
          <w:sz w:val="26"/>
          <w:szCs w:val="26"/>
          <w:lang w:bidi="fa-IR"/>
        </w:rPr>
      </w:pPr>
      <w:r>
        <w:rPr>
          <w:rFonts w:cs="B Titr" w:hint="cs"/>
          <w:sz w:val="26"/>
          <w:szCs w:val="26"/>
          <w:rtl/>
          <w:lang w:bidi="fa-IR"/>
        </w:rPr>
        <w:t xml:space="preserve">دستورالعمل اجرائی مراکز آموزشی </w:t>
      </w:r>
      <w:r>
        <w:rPr>
          <w:rFonts w:cs="Times New Roman" w:hint="cs"/>
          <w:sz w:val="26"/>
          <w:szCs w:val="26"/>
          <w:rtl/>
          <w:lang w:bidi="fa-IR"/>
        </w:rPr>
        <w:t>–</w:t>
      </w:r>
      <w:r>
        <w:rPr>
          <w:rFonts w:cs="B Titr" w:hint="cs"/>
          <w:sz w:val="26"/>
          <w:szCs w:val="26"/>
          <w:rtl/>
          <w:lang w:bidi="fa-IR"/>
        </w:rPr>
        <w:t xml:space="preserve"> درمانی دندانپزشکی (دانشکده ها و مراکز تابعه)</w:t>
      </w:r>
    </w:p>
    <w:p w:rsidR="00EA216F" w:rsidRDefault="00EA216F" w:rsidP="00EA216F">
      <w:pPr>
        <w:bidi/>
        <w:jc w:val="center"/>
        <w:rPr>
          <w:rFonts w:cs="B Titr"/>
          <w:sz w:val="26"/>
          <w:szCs w:val="26"/>
          <w:lang w:bidi="fa-IR"/>
        </w:rPr>
      </w:pPr>
    </w:p>
    <w:p w:rsidR="00EA216F" w:rsidRDefault="00EA216F" w:rsidP="00EA216F">
      <w:pPr>
        <w:numPr>
          <w:ilvl w:val="0"/>
          <w:numId w:val="1"/>
        </w:numPr>
        <w:bidi/>
        <w:jc w:val="both"/>
        <w:rPr>
          <w:rFonts w:cs="B Yagut"/>
          <w:sz w:val="26"/>
          <w:szCs w:val="26"/>
          <w:lang w:bidi="fa-IR"/>
        </w:rPr>
      </w:pPr>
      <w:r>
        <w:rPr>
          <w:rFonts w:cs="B Yagut" w:hint="cs"/>
          <w:sz w:val="26"/>
          <w:szCs w:val="26"/>
          <w:rtl/>
          <w:lang w:bidi="fa-IR"/>
        </w:rPr>
        <w:t>ارائه پروتکل‌های</w:t>
      </w:r>
      <w:r>
        <w:rPr>
          <w:rFonts w:cs="B Yagut"/>
          <w:sz w:val="26"/>
          <w:szCs w:val="26"/>
          <w:lang w:bidi="fa-IR"/>
        </w:rPr>
        <w:t xml:space="preserve">ADA , WHO </w:t>
      </w:r>
      <w:r>
        <w:rPr>
          <w:rFonts w:cs="B Yagut" w:hint="cs"/>
          <w:sz w:val="26"/>
          <w:szCs w:val="26"/>
          <w:rtl/>
          <w:lang w:bidi="fa-IR"/>
        </w:rPr>
        <w:t xml:space="preserve">و </w:t>
      </w:r>
      <w:r>
        <w:rPr>
          <w:rFonts w:cs="B Yagut"/>
          <w:sz w:val="26"/>
          <w:szCs w:val="26"/>
          <w:lang w:bidi="fa-IR"/>
        </w:rPr>
        <w:t xml:space="preserve"> CDC</w:t>
      </w:r>
      <w:r>
        <w:rPr>
          <w:rFonts w:cs="B Yagut" w:hint="cs"/>
          <w:sz w:val="26"/>
          <w:szCs w:val="26"/>
          <w:rtl/>
          <w:lang w:bidi="fa-IR"/>
        </w:rPr>
        <w:t>درخصوص کنترل بیماریهای واگیر از جمله کرونا از طریق اطلاع‌رسانی مجازی، پوسترها, بروشورها و یا نمایش در تجهیزت تصویری در سطح مراکز آموزشی - درمانی دندانپزشکی (دانشکده های دندانپزشکی و مراکز وابسته)</w:t>
      </w:r>
    </w:p>
    <w:p w:rsidR="00EA216F" w:rsidRDefault="00EA216F" w:rsidP="00EA216F">
      <w:pPr>
        <w:numPr>
          <w:ilvl w:val="0"/>
          <w:numId w:val="1"/>
        </w:numPr>
        <w:bidi/>
        <w:jc w:val="both"/>
        <w:rPr>
          <w:rFonts w:cs="B Yagut" w:hint="cs"/>
          <w:sz w:val="26"/>
          <w:szCs w:val="26"/>
          <w:rtl/>
          <w:lang w:bidi="fa-IR"/>
        </w:rPr>
      </w:pPr>
      <w:r>
        <w:rPr>
          <w:rFonts w:cs="B Yagut" w:hint="cs"/>
          <w:sz w:val="26"/>
          <w:szCs w:val="26"/>
          <w:rtl/>
          <w:lang w:bidi="fa-IR"/>
        </w:rPr>
        <w:t>فراهم آوردن شرایطی در جهت بهبود کنترل عفونت از قبیل در اختیار گذاشتن ماسک برای بیماران در بدو ورود  و همچنین پرسنل اعم از اداری و آموزشی. تهیه مواد ضدعفونی و در اختیار گذاشتن آن برای بیماران و پرسنلی که در سطح مرکز در حال تردد می باشند.</w:t>
      </w:r>
    </w:p>
    <w:p w:rsidR="00EA216F" w:rsidRDefault="00EA216F" w:rsidP="00EA216F">
      <w:pPr>
        <w:numPr>
          <w:ilvl w:val="0"/>
          <w:numId w:val="1"/>
        </w:numPr>
        <w:bidi/>
        <w:jc w:val="both"/>
        <w:rPr>
          <w:rFonts w:cs="B Yagut" w:hint="cs"/>
          <w:sz w:val="26"/>
          <w:szCs w:val="26"/>
          <w:rtl/>
          <w:lang w:bidi="fa-IR"/>
        </w:rPr>
      </w:pPr>
      <w:r>
        <w:rPr>
          <w:rFonts w:cs="B Yagut" w:hint="cs"/>
          <w:sz w:val="26"/>
          <w:szCs w:val="26"/>
          <w:rtl/>
          <w:lang w:bidi="fa-IR"/>
        </w:rPr>
        <w:t xml:space="preserve">در نظرگرفتن راهکارهایی برای ضدعفونی مستمر و منظم محیط کار اعم از بخشهای آموزشی- درمانی و اداری و همچنین استفاده از تجهیزات استاندارد تهویه محیط و ... و نظارت بر حسن اجرای آن </w:t>
      </w:r>
    </w:p>
    <w:p w:rsidR="00EA216F" w:rsidRDefault="00EA216F" w:rsidP="00EA216F">
      <w:pPr>
        <w:numPr>
          <w:ilvl w:val="0"/>
          <w:numId w:val="1"/>
        </w:numPr>
        <w:bidi/>
        <w:jc w:val="both"/>
        <w:rPr>
          <w:rFonts w:cs="B Yagut"/>
          <w:sz w:val="26"/>
          <w:szCs w:val="26"/>
          <w:lang w:bidi="fa-IR"/>
        </w:rPr>
      </w:pPr>
      <w:r>
        <w:rPr>
          <w:rFonts w:cs="B Yagut" w:hint="cs"/>
          <w:sz w:val="26"/>
          <w:szCs w:val="26"/>
          <w:rtl/>
          <w:lang w:bidi="fa-IR"/>
        </w:rPr>
        <w:t xml:space="preserve">تاکید بر رعایت اصول کنترل عفونت حین کار از جمله استفاده از روش‌های پوشش یکبار مصرف یونیت، شیلد، گان یکبار مصرف، عینک، دستکش و تمامی ملزومات یکبار مصرف مرتبط درمان  </w:t>
      </w:r>
    </w:p>
    <w:p w:rsidR="00EA216F" w:rsidRDefault="00EA216F" w:rsidP="00EA216F">
      <w:pPr>
        <w:numPr>
          <w:ilvl w:val="0"/>
          <w:numId w:val="1"/>
        </w:numPr>
        <w:bidi/>
        <w:jc w:val="both"/>
        <w:rPr>
          <w:rFonts w:cs="B Yagut"/>
          <w:sz w:val="26"/>
          <w:szCs w:val="26"/>
          <w:lang w:bidi="fa-IR"/>
        </w:rPr>
      </w:pPr>
      <w:r>
        <w:rPr>
          <w:rFonts w:cs="B Yagut" w:hint="cs"/>
          <w:sz w:val="26"/>
          <w:szCs w:val="26"/>
          <w:rtl/>
          <w:lang w:bidi="fa-IR"/>
        </w:rPr>
        <w:t>تاکید بر عدم تماس فیزیکی از جمله دست دادن‌ها و سایر مراودات عرفی به منظور جلوگیری از احتمال انتقال بیماری</w:t>
      </w:r>
    </w:p>
    <w:p w:rsidR="00EA216F" w:rsidRDefault="00EA216F" w:rsidP="00EA216F">
      <w:pPr>
        <w:numPr>
          <w:ilvl w:val="0"/>
          <w:numId w:val="1"/>
        </w:numPr>
        <w:bidi/>
        <w:jc w:val="both"/>
        <w:rPr>
          <w:rFonts w:cs="B Yagut"/>
          <w:sz w:val="26"/>
          <w:szCs w:val="26"/>
          <w:lang w:bidi="fa-IR"/>
        </w:rPr>
      </w:pPr>
      <w:r>
        <w:rPr>
          <w:rFonts w:cs="B Yagut" w:hint="cs"/>
          <w:sz w:val="26"/>
          <w:szCs w:val="26"/>
          <w:rtl/>
          <w:lang w:bidi="fa-IR"/>
        </w:rPr>
        <w:t xml:space="preserve">ایجاد </w:t>
      </w:r>
      <w:r>
        <w:rPr>
          <w:rFonts w:cs="B Yagut" w:hint="cs"/>
          <w:b/>
          <w:bCs/>
          <w:sz w:val="26"/>
          <w:szCs w:val="26"/>
          <w:rtl/>
          <w:lang w:bidi="fa-IR"/>
        </w:rPr>
        <w:t>«واحد نظارت بر بیماریهای واگیر»</w:t>
      </w:r>
      <w:r>
        <w:rPr>
          <w:rFonts w:cs="B Yagut" w:hint="cs"/>
          <w:sz w:val="26"/>
          <w:szCs w:val="26"/>
          <w:rtl/>
          <w:lang w:bidi="fa-IR"/>
        </w:rPr>
        <w:t xml:space="preserve"> در هر مرکز آموزشی </w:t>
      </w:r>
      <w:r>
        <w:rPr>
          <w:rFonts w:cs="Times New Roman" w:hint="cs"/>
          <w:sz w:val="26"/>
          <w:szCs w:val="26"/>
          <w:rtl/>
          <w:lang w:bidi="fa-IR"/>
        </w:rPr>
        <w:t>–</w:t>
      </w:r>
      <w:r>
        <w:rPr>
          <w:rFonts w:cs="B Yagut" w:hint="cs"/>
          <w:sz w:val="26"/>
          <w:szCs w:val="26"/>
          <w:rtl/>
          <w:lang w:bidi="fa-IR"/>
        </w:rPr>
        <w:t xml:space="preserve"> درمانی با مسئولیت رئیس مرکز و دبیری معاونین آموزشی تا در صورت مشاهده هر گونه فرد با علائم ابتلا به بیماری کرونا با نامه به مراکز درمانی مرتبط ارجاع و کنترل نتیجه اقدامات مقتضی</w:t>
      </w:r>
    </w:p>
    <w:p w:rsidR="00EA216F" w:rsidRDefault="00EA216F" w:rsidP="00EA216F">
      <w:pPr>
        <w:numPr>
          <w:ilvl w:val="0"/>
          <w:numId w:val="1"/>
        </w:numPr>
        <w:bidi/>
        <w:jc w:val="both"/>
        <w:rPr>
          <w:rFonts w:cs="B Yagut"/>
          <w:sz w:val="26"/>
          <w:szCs w:val="26"/>
          <w:lang w:bidi="fa-IR"/>
        </w:rPr>
      </w:pPr>
      <w:r>
        <w:rPr>
          <w:rFonts w:cs="B Yagut" w:hint="cs"/>
          <w:sz w:val="26"/>
          <w:szCs w:val="26"/>
          <w:rtl/>
          <w:lang w:bidi="fa-IR"/>
        </w:rPr>
        <w:t>ترجیجا " از پذیرش بیماران جدید که دارای علائم مشکوک به کرونا می باشند ، به جز موارد اورژانس تا اطلاع ثانوی خودداری گردد.</w:t>
      </w:r>
    </w:p>
    <w:p w:rsidR="00EA216F" w:rsidRDefault="00EA216F" w:rsidP="00EA216F">
      <w:pPr>
        <w:numPr>
          <w:ilvl w:val="0"/>
          <w:numId w:val="1"/>
        </w:numPr>
        <w:bidi/>
        <w:jc w:val="both"/>
        <w:rPr>
          <w:rFonts w:cs="B Yagut"/>
          <w:sz w:val="26"/>
          <w:szCs w:val="26"/>
          <w:lang w:bidi="fa-IR"/>
        </w:rPr>
      </w:pPr>
      <w:r>
        <w:rPr>
          <w:rFonts w:cs="B Yagut" w:hint="cs"/>
          <w:sz w:val="26"/>
          <w:szCs w:val="26"/>
          <w:rtl/>
          <w:lang w:bidi="fa-IR"/>
        </w:rPr>
        <w:t>هماهنگی و عقد قرارداد با مراکز درمانی تعریف شده درخصوص کنترل بیماری کرونا تا در صورت مشاهده نمونه‌های مبتلا تشریفات اداری و عملی آن جهت ارجاع بیمار کاهش یابد.</w:t>
      </w:r>
    </w:p>
    <w:p w:rsidR="00EA216F" w:rsidRDefault="00EA216F" w:rsidP="00EA216F">
      <w:pPr>
        <w:numPr>
          <w:ilvl w:val="0"/>
          <w:numId w:val="1"/>
        </w:numPr>
        <w:bidi/>
        <w:jc w:val="both"/>
        <w:rPr>
          <w:rFonts w:cs="B Yagut"/>
          <w:sz w:val="26"/>
          <w:szCs w:val="26"/>
          <w:lang w:bidi="fa-IR"/>
        </w:rPr>
      </w:pPr>
      <w:r>
        <w:rPr>
          <w:rFonts w:cs="B Yagut" w:hint="cs"/>
          <w:sz w:val="26"/>
          <w:szCs w:val="26"/>
          <w:rtl/>
          <w:lang w:bidi="fa-IR"/>
        </w:rPr>
        <w:t>اساتید ناظر بر درمان‌های دانشجویان درصورت مشاهده افرادی  که علائم بیماری را دارند موظف به  ارجاع بیمار به واحد نظارت بر بیماریهای واگیر (بند 6) جهت اقدامات مقتضی می باشند.</w:t>
      </w:r>
    </w:p>
    <w:p w:rsidR="00EA216F" w:rsidRDefault="00EA216F" w:rsidP="00EA216F">
      <w:pPr>
        <w:numPr>
          <w:ilvl w:val="0"/>
          <w:numId w:val="1"/>
        </w:numPr>
        <w:bidi/>
        <w:jc w:val="both"/>
        <w:rPr>
          <w:rFonts w:cs="B Yagut"/>
          <w:sz w:val="26"/>
          <w:szCs w:val="26"/>
          <w:lang w:bidi="fa-IR"/>
        </w:rPr>
      </w:pPr>
      <w:r>
        <w:rPr>
          <w:rFonts w:cs="B Yagut" w:hint="cs"/>
          <w:sz w:val="26"/>
          <w:szCs w:val="26"/>
          <w:rtl/>
          <w:lang w:bidi="fa-IR"/>
        </w:rPr>
        <w:t>مسئولین هر بخش موظف می‌ باشند قبل از تاریخ مراجعه ضمن هماهنگی با بیماران و پرسش از شرایط سلامتی ایشان در صورت داشتن علایم بیماری کرونا وقت درمان را  تا رفع علائم به تعویق اندازند.</w:t>
      </w:r>
    </w:p>
    <w:p w:rsidR="00EA216F" w:rsidRDefault="00EA216F" w:rsidP="00EA216F">
      <w:pPr>
        <w:numPr>
          <w:ilvl w:val="0"/>
          <w:numId w:val="1"/>
        </w:numPr>
        <w:bidi/>
        <w:jc w:val="both"/>
        <w:rPr>
          <w:rFonts w:cs="B Yagut"/>
          <w:sz w:val="26"/>
          <w:szCs w:val="26"/>
          <w:lang w:bidi="fa-IR"/>
        </w:rPr>
      </w:pPr>
      <w:r>
        <w:rPr>
          <w:rFonts w:cs="B Yagut" w:hint="cs"/>
          <w:sz w:val="26"/>
          <w:szCs w:val="26"/>
          <w:rtl/>
          <w:lang w:bidi="fa-IR"/>
        </w:rPr>
        <w:lastRenderedPageBreak/>
        <w:t xml:space="preserve">تسریع و تسهیل امکان اخذ مرخصی جهت کلیه افراد شاغل در مراکز درمانی آموزشی اعم از پرسنل, دانشجویان و اساتید در صورتی که علایم مربوط به بیماری کرونا را مشاهده می‌نمایند تا بهبودی کامل ایشان  </w:t>
      </w:r>
    </w:p>
    <w:p w:rsidR="00EA216F" w:rsidRDefault="00EA216F" w:rsidP="00EA216F">
      <w:pPr>
        <w:numPr>
          <w:ilvl w:val="0"/>
          <w:numId w:val="2"/>
        </w:numPr>
        <w:bidi/>
        <w:jc w:val="both"/>
        <w:rPr>
          <w:rFonts w:cs="B Yagut"/>
          <w:sz w:val="26"/>
          <w:szCs w:val="26"/>
          <w:lang w:bidi="fa-IR"/>
        </w:rPr>
      </w:pPr>
      <w:r>
        <w:rPr>
          <w:rFonts w:cs="B Yagut" w:hint="cs"/>
          <w:sz w:val="26"/>
          <w:szCs w:val="26"/>
          <w:rtl/>
          <w:lang w:bidi="fa-IR"/>
        </w:rPr>
        <w:t xml:space="preserve">تعریف افرادی به عنوان ناظر کنترل عفونت, پوشش خاص که مراحل کار را پایش نمایند. </w:t>
      </w:r>
    </w:p>
    <w:p w:rsidR="00EA216F" w:rsidRDefault="00EA216F" w:rsidP="00EA216F">
      <w:pPr>
        <w:numPr>
          <w:ilvl w:val="0"/>
          <w:numId w:val="2"/>
        </w:numPr>
        <w:bidi/>
        <w:jc w:val="both"/>
        <w:rPr>
          <w:rFonts w:cs="B Yagut"/>
          <w:sz w:val="26"/>
          <w:szCs w:val="26"/>
          <w:lang w:bidi="fa-IR"/>
        </w:rPr>
      </w:pPr>
      <w:r>
        <w:rPr>
          <w:rFonts w:cs="B Yagut" w:hint="cs"/>
          <w:sz w:val="26"/>
          <w:szCs w:val="26"/>
          <w:rtl/>
          <w:lang w:bidi="fa-IR"/>
        </w:rPr>
        <w:t xml:space="preserve"> در دسترس بودن تابلوهای هشداردهنده و راهنما با عنوان «در هنگام عطسه و سرفه جلوی دهان و بینی خود را بپوشانید» دستمال‌های کاغذی یکبار مصرف, سلطل زباله‌ای که بدون دست باز می‌شوند و محلی برای شستشوی دست‌‌ها با محلول ضدعفونی کننده دست در اتاق انتظار و همچنین امکان جداسازی بیماران دارای علائم تنفسی در اتاق انتظار وجود داشته باشد.</w:t>
      </w:r>
    </w:p>
    <w:p w:rsidR="00EA216F" w:rsidRDefault="00EA216F" w:rsidP="00EA216F">
      <w:pPr>
        <w:numPr>
          <w:ilvl w:val="0"/>
          <w:numId w:val="2"/>
        </w:numPr>
        <w:bidi/>
        <w:jc w:val="both"/>
        <w:rPr>
          <w:rFonts w:cs="B Yagut"/>
          <w:sz w:val="26"/>
          <w:szCs w:val="26"/>
          <w:lang w:bidi="fa-IR"/>
        </w:rPr>
      </w:pPr>
      <w:r>
        <w:rPr>
          <w:rFonts w:cs="B Yagut" w:hint="cs"/>
          <w:sz w:val="26"/>
          <w:szCs w:val="26"/>
          <w:rtl/>
          <w:lang w:bidi="fa-IR"/>
        </w:rPr>
        <w:t xml:space="preserve"> در پذیرش بیماران دقت کافی جهت غربالگری و تشخیص مستعدین بویژه بیماران با خطر جهت پیشگیری از عوارض ابتلا به ویروس کرونا مانند دیابت، افراد با سن بالا، بیماری‌های قلبی، تنفسی، کلیدی، خود ایمنی و مصرف داروهای خاص و ... صورت پذیرد.</w:t>
      </w:r>
    </w:p>
    <w:p w:rsidR="00EA216F" w:rsidRDefault="00EA216F" w:rsidP="00EA216F">
      <w:pPr>
        <w:numPr>
          <w:ilvl w:val="0"/>
          <w:numId w:val="2"/>
        </w:numPr>
        <w:bidi/>
        <w:jc w:val="both"/>
        <w:rPr>
          <w:rFonts w:cs="B Yagut"/>
          <w:sz w:val="26"/>
          <w:szCs w:val="26"/>
          <w:lang w:bidi="fa-IR"/>
        </w:rPr>
      </w:pPr>
      <w:r>
        <w:rPr>
          <w:rFonts w:cs="B Yagut" w:hint="cs"/>
          <w:sz w:val="26"/>
          <w:szCs w:val="26"/>
          <w:rtl/>
          <w:lang w:bidi="fa-IR"/>
        </w:rPr>
        <w:t xml:space="preserve">کنترل دقیق در تفکیک و امحاء زباله‌های مراکز براساس استانداردهای </w:t>
      </w:r>
      <w:r>
        <w:rPr>
          <w:rFonts w:cs="B Yagut"/>
          <w:sz w:val="26"/>
          <w:szCs w:val="26"/>
          <w:lang w:bidi="fa-IR"/>
        </w:rPr>
        <w:t>CDC</w:t>
      </w:r>
      <w:r>
        <w:rPr>
          <w:rFonts w:cs="B Yagut" w:hint="cs"/>
          <w:sz w:val="26"/>
          <w:szCs w:val="26"/>
          <w:rtl/>
          <w:lang w:bidi="fa-IR"/>
        </w:rPr>
        <w:t xml:space="preserve"> و نظارت بر حسن اجرای آن</w:t>
      </w:r>
    </w:p>
    <w:p w:rsidR="00EA216F" w:rsidRDefault="00EA216F" w:rsidP="00EA216F">
      <w:pPr>
        <w:numPr>
          <w:ilvl w:val="0"/>
          <w:numId w:val="2"/>
        </w:numPr>
        <w:bidi/>
        <w:jc w:val="both"/>
        <w:rPr>
          <w:rFonts w:cs="B Yagut"/>
          <w:sz w:val="26"/>
          <w:szCs w:val="26"/>
          <w:lang w:bidi="fa-IR"/>
        </w:rPr>
      </w:pPr>
      <w:r>
        <w:rPr>
          <w:rFonts w:cs="B Yagut" w:hint="cs"/>
          <w:sz w:val="26"/>
          <w:szCs w:val="26"/>
          <w:rtl/>
          <w:lang w:bidi="fa-IR"/>
        </w:rPr>
        <w:t xml:space="preserve">دانشگاهها برای تامین ملزومات ضروری جهت اجرای این دستورالعمل کلیه اقداامات لازم را بعمل خواهند آورد تا در اسرع وقت و بصورت بسیار فوری در اختیار مراکز آموزشی </w:t>
      </w:r>
      <w:r>
        <w:rPr>
          <w:rFonts w:cs="Times New Roman" w:hint="cs"/>
          <w:sz w:val="26"/>
          <w:szCs w:val="26"/>
          <w:rtl/>
          <w:lang w:bidi="fa-IR"/>
        </w:rPr>
        <w:t>–</w:t>
      </w:r>
      <w:r>
        <w:rPr>
          <w:rFonts w:cs="B Yagut" w:hint="cs"/>
          <w:sz w:val="26"/>
          <w:szCs w:val="26"/>
          <w:rtl/>
          <w:lang w:bidi="fa-IR"/>
        </w:rPr>
        <w:t xml:space="preserve"> درمانی دندانپزشکی (دانشکده ها) و مراکز وابسته قرار گیرد. بدیهی است مسئولیت این بند بر عهده رئیس محترم دانشگاه خواهد بود.</w:t>
      </w:r>
    </w:p>
    <w:p w:rsidR="00EA216F" w:rsidRDefault="00EA216F" w:rsidP="00EA216F">
      <w:pPr>
        <w:numPr>
          <w:ilvl w:val="0"/>
          <w:numId w:val="2"/>
        </w:numPr>
        <w:bidi/>
        <w:jc w:val="both"/>
        <w:rPr>
          <w:rFonts w:cs="B Yagut"/>
          <w:sz w:val="26"/>
          <w:szCs w:val="26"/>
          <w:lang w:bidi="fa-IR"/>
        </w:rPr>
      </w:pPr>
      <w:r>
        <w:rPr>
          <w:rFonts w:cs="B Yagut" w:hint="cs"/>
          <w:sz w:val="26"/>
          <w:szCs w:val="26"/>
          <w:rtl/>
          <w:lang w:bidi="fa-IR"/>
        </w:rPr>
        <w:t xml:space="preserve">به پیوست نمونه پوستر آموزش‌های همگانی مقابله با کرونا جهت عامه مردم, دانشجویان و اساتید و کارکنان مراکز آموزشی </w:t>
      </w:r>
      <w:r>
        <w:rPr>
          <w:rFonts w:cs="Times New Roman" w:hint="cs"/>
          <w:sz w:val="26"/>
          <w:szCs w:val="26"/>
          <w:rtl/>
          <w:lang w:bidi="fa-IR"/>
        </w:rPr>
        <w:t>–</w:t>
      </w:r>
      <w:r>
        <w:rPr>
          <w:rFonts w:cs="B Yagut" w:hint="cs"/>
          <w:sz w:val="26"/>
          <w:szCs w:val="26"/>
          <w:rtl/>
          <w:lang w:bidi="fa-IR"/>
        </w:rPr>
        <w:t xml:space="preserve"> درمانی دندانپزشکی و مراکز وابسته تقدیم می گردد.</w:t>
      </w:r>
    </w:p>
    <w:p w:rsidR="00EA216F" w:rsidRDefault="00EA216F" w:rsidP="00EA216F">
      <w:pPr>
        <w:bidi/>
        <w:rPr>
          <w:rFonts w:cs="Yagut"/>
          <w:sz w:val="26"/>
          <w:szCs w:val="26"/>
        </w:rPr>
      </w:pPr>
    </w:p>
    <w:p w:rsidR="00C13018" w:rsidRDefault="00C13018"/>
    <w:sectPr w:rsidR="00C1301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Yagut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E638A"/>
    <w:multiLevelType w:val="hybridMultilevel"/>
    <w:tmpl w:val="6ADCD3E4"/>
    <w:lvl w:ilvl="0" w:tplc="FFFFFFFF">
      <w:start w:val="12"/>
      <w:numFmt w:val="decimal"/>
      <w:lvlText w:val="%1-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586D57"/>
    <w:multiLevelType w:val="hybridMultilevel"/>
    <w:tmpl w:val="1B4A4EB8"/>
    <w:lvl w:ilvl="0" w:tplc="FFFFFFFF">
      <w:start w:val="1"/>
      <w:numFmt w:val="decimal"/>
      <w:lvlText w:val="%1-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216F"/>
    <w:rsid w:val="00C13018"/>
    <w:rsid w:val="00EA2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98205D"/>
  <w15:chartTrackingRefBased/>
  <w15:docId w15:val="{2A92AE3B-30CB-45F8-9C0B-E1C8A2AE4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216F"/>
    <w:pPr>
      <w:spacing w:after="0" w:line="240" w:lineRule="auto"/>
    </w:pPr>
    <w:rPr>
      <w:rFonts w:ascii="Times New Roman" w:eastAsia="Times New Roman" w:hAnsi="Times New Roman" w:cs="B Nazani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539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479</Words>
  <Characters>2735</Characters>
  <Application>Microsoft Office Word</Application>
  <DocSecurity>0</DocSecurity>
  <Lines>22</Lines>
  <Paragraphs>6</Paragraphs>
  <ScaleCrop>false</ScaleCrop>
  <Company/>
  <LinksUpToDate>false</LinksUpToDate>
  <CharactersWithSpaces>3208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C08Dryaramadi</dc:creator>
  <cp:keywords/>
  <dc:description/>
  <cp:lastModifiedBy>C08Dryaramadi</cp:lastModifiedBy>
  <cp:revision>1</cp:revision>
  <dcterms:created xsi:type="dcterms:W3CDTF">2020-02-25T04:44:00Z</dcterms:created>
  <dcterms:modified xsi:type="dcterms:W3CDTF">2020-02-25T04:48:00Z</dcterms:modified>
</cp:coreProperties>
</file>